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7" w:rsidRPr="00B52987" w:rsidRDefault="008B600E" w:rsidP="00B52987">
      <w:pPr>
        <w:spacing w:after="0" w:line="240" w:lineRule="auto"/>
        <w:ind w:left="4254" w:firstLine="709"/>
        <w:rPr>
          <w:rFonts w:ascii="Calibri" w:eastAsia="Calibri" w:hAnsi="Calibri" w:cs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-495935</wp:posOffset>
            </wp:positionV>
            <wp:extent cx="3895725" cy="1162685"/>
            <wp:effectExtent l="0" t="0" r="0" b="0"/>
            <wp:wrapNone/>
            <wp:docPr id="13" name="Рисунок 3" descr="\\МИХАИЛ\Users\admin\Documents\Клин Эксперт  реклама\ло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\\МИХАИЛ\Users\admin\Documents\Клин Эксперт  реклама\ло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987" w:rsidRPr="00B52987" w:rsidRDefault="00B52987" w:rsidP="00B52987">
      <w:pPr>
        <w:spacing w:after="0" w:line="240" w:lineRule="auto"/>
        <w:ind w:left="4254" w:firstLine="424"/>
        <w:rPr>
          <w:rFonts w:ascii="Calibri" w:eastAsia="Calibri" w:hAnsi="Calibri" w:cs="Times New Roman"/>
          <w:b/>
          <w:sz w:val="18"/>
          <w:szCs w:val="18"/>
        </w:rPr>
      </w:pPr>
      <w:r w:rsidRPr="00B52987">
        <w:rPr>
          <w:rFonts w:ascii="Calibri" w:eastAsia="Calibri" w:hAnsi="Calibri" w:cs="Times New Roman"/>
          <w:b/>
          <w:sz w:val="20"/>
          <w:szCs w:val="20"/>
        </w:rPr>
        <w:t xml:space="preserve">          </w:t>
      </w:r>
      <w:r w:rsidRPr="00B52987">
        <w:rPr>
          <w:rFonts w:ascii="Calibri" w:eastAsia="Calibri" w:hAnsi="Calibri" w:cs="Times New Roman"/>
          <w:b/>
          <w:sz w:val="18"/>
          <w:szCs w:val="18"/>
        </w:rPr>
        <w:tab/>
      </w:r>
      <w:r w:rsidRPr="00B52987">
        <w:rPr>
          <w:rFonts w:ascii="Calibri" w:eastAsia="Calibri" w:hAnsi="Calibri" w:cs="Times New Roman"/>
          <w:b/>
          <w:sz w:val="18"/>
          <w:szCs w:val="18"/>
        </w:rPr>
        <w:tab/>
        <w:t xml:space="preserve">                                                        </w:t>
      </w:r>
    </w:p>
    <w:p w:rsidR="00B52987" w:rsidRPr="00B52987" w:rsidRDefault="00B52987" w:rsidP="00B5298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B52987" w:rsidRPr="00B52987" w:rsidRDefault="00B52987" w:rsidP="00B5298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B52987" w:rsidRPr="00B52987" w:rsidRDefault="00B52987" w:rsidP="00B5298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B52987" w:rsidRPr="00B52987" w:rsidRDefault="00B52987" w:rsidP="00B52987">
      <w:pPr>
        <w:spacing w:after="0" w:line="240" w:lineRule="auto"/>
        <w:ind w:left="-284"/>
        <w:rPr>
          <w:rFonts w:ascii="Calibri" w:eastAsia="Calibri" w:hAnsi="Calibri" w:cs="Times New Roman"/>
          <w:sz w:val="16"/>
          <w:szCs w:val="16"/>
        </w:rPr>
      </w:pPr>
    </w:p>
    <w:p w:rsidR="00B52987" w:rsidRPr="00B52987" w:rsidRDefault="00B52987" w:rsidP="00B5298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B52987">
        <w:rPr>
          <w:rFonts w:ascii="Calibri" w:eastAsia="Calibri" w:hAnsi="Calibri" w:cs="Times New Roman"/>
          <w:b/>
          <w:sz w:val="28"/>
          <w:szCs w:val="28"/>
        </w:rPr>
        <w:t>Клининговая</w:t>
      </w:r>
      <w:proofErr w:type="spellEnd"/>
      <w:r w:rsidRPr="00B52987">
        <w:rPr>
          <w:rFonts w:ascii="Calibri" w:eastAsia="Calibri" w:hAnsi="Calibri" w:cs="Times New Roman"/>
          <w:b/>
          <w:sz w:val="28"/>
          <w:szCs w:val="28"/>
        </w:rPr>
        <w:t xml:space="preserve"> компания «</w:t>
      </w:r>
      <w:r w:rsidR="008B600E">
        <w:rPr>
          <w:rFonts w:ascii="Calibri" w:eastAsia="Calibri" w:hAnsi="Calibri" w:cs="Times New Roman"/>
          <w:b/>
          <w:sz w:val="28"/>
          <w:szCs w:val="28"/>
        </w:rPr>
        <w:t>КЛИН ЭКСПЕРТ</w:t>
      </w:r>
      <w:r w:rsidRPr="00B52987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B52987" w:rsidRPr="00B52987" w:rsidRDefault="00B52987" w:rsidP="00B5298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52987">
        <w:rPr>
          <w:rFonts w:ascii="Calibri" w:eastAsia="Calibri" w:hAnsi="Calibri" w:cs="Times New Roman"/>
          <w:b/>
          <w:sz w:val="28"/>
          <w:szCs w:val="28"/>
        </w:rPr>
        <w:t>предлагает Вам тесное сотрудниче</w:t>
      </w:r>
      <w:r w:rsidR="000E317C">
        <w:rPr>
          <w:rFonts w:ascii="Calibri" w:eastAsia="Calibri" w:hAnsi="Calibri" w:cs="Times New Roman"/>
          <w:b/>
          <w:sz w:val="28"/>
          <w:szCs w:val="28"/>
        </w:rPr>
        <w:t>ство на взаимовыгодных условиях</w:t>
      </w:r>
    </w:p>
    <w:p w:rsidR="00B52987" w:rsidRPr="00B52987" w:rsidRDefault="00B52987" w:rsidP="00B52987">
      <w:pPr>
        <w:ind w:firstLine="709"/>
        <w:jc w:val="both"/>
        <w:rPr>
          <w:rFonts w:ascii="Calibri" w:eastAsia="Calibri" w:hAnsi="Calibri" w:cs="Times New Roman"/>
        </w:rPr>
      </w:pPr>
      <w:r w:rsidRPr="00B52987">
        <w:rPr>
          <w:rFonts w:ascii="Calibri" w:eastAsia="Calibri" w:hAnsi="Calibri" w:cs="Times New Roman"/>
        </w:rPr>
        <w:t xml:space="preserve">Наша компания существует на рынке услуг более </w:t>
      </w:r>
      <w:r w:rsidR="000E317C">
        <w:rPr>
          <w:rFonts w:ascii="Calibri" w:eastAsia="Calibri" w:hAnsi="Calibri" w:cs="Times New Roman"/>
        </w:rPr>
        <w:t>8</w:t>
      </w:r>
      <w:r w:rsidRPr="00B52987">
        <w:rPr>
          <w:rFonts w:ascii="Calibri" w:eastAsia="Calibri" w:hAnsi="Calibri" w:cs="Times New Roman"/>
        </w:rPr>
        <w:t xml:space="preserve"> лет. Главным критерием в нашей работе является качество. Все работы производятся согласно нормам ГОСТ </w:t>
      </w:r>
      <w:proofErr w:type="gramStart"/>
      <w:r w:rsidRPr="00B52987">
        <w:rPr>
          <w:rFonts w:ascii="Calibri" w:eastAsia="Calibri" w:hAnsi="Calibri" w:cs="Times New Roman"/>
        </w:rPr>
        <w:t>Р</w:t>
      </w:r>
      <w:proofErr w:type="gramEnd"/>
      <w:r w:rsidRPr="00B52987">
        <w:rPr>
          <w:rFonts w:ascii="Calibri" w:eastAsia="Calibri" w:hAnsi="Calibri" w:cs="Times New Roman"/>
        </w:rPr>
        <w:t xml:space="preserve"> 51870-201</w:t>
      </w:r>
      <w:r w:rsidR="00930782">
        <w:rPr>
          <w:rFonts w:ascii="Calibri" w:eastAsia="Calibri" w:hAnsi="Calibri" w:cs="Times New Roman"/>
        </w:rPr>
        <w:t>4</w:t>
      </w:r>
      <w:r w:rsidRPr="00B52987">
        <w:rPr>
          <w:rFonts w:ascii="Calibri" w:eastAsia="Calibri" w:hAnsi="Calibri" w:cs="Times New Roman"/>
        </w:rPr>
        <w:t xml:space="preserve"> по содержанию и уходу за зданиями и территориями. </w:t>
      </w:r>
    </w:p>
    <w:p w:rsidR="00B52987" w:rsidRPr="00B52987" w:rsidRDefault="00B52987" w:rsidP="00B52987">
      <w:pPr>
        <w:ind w:firstLine="709"/>
        <w:jc w:val="both"/>
        <w:rPr>
          <w:rFonts w:ascii="Calibri" w:eastAsia="Calibri" w:hAnsi="Calibri" w:cs="Times New Roman"/>
        </w:rPr>
      </w:pPr>
      <w:r w:rsidRPr="00B52987">
        <w:rPr>
          <w:rFonts w:ascii="Calibri" w:eastAsia="Calibri" w:hAnsi="Calibri" w:cs="Times New Roman"/>
        </w:rPr>
        <w:t xml:space="preserve">Главным преимуществом нашей компании является оперативность реагирования на все пожелания Заказчика. Идя </w:t>
      </w:r>
      <w:proofErr w:type="gramStart"/>
      <w:r w:rsidRPr="00B52987">
        <w:rPr>
          <w:rFonts w:ascii="Calibri" w:eastAsia="Calibri" w:hAnsi="Calibri" w:cs="Times New Roman"/>
        </w:rPr>
        <w:t>на встречу</w:t>
      </w:r>
      <w:proofErr w:type="gramEnd"/>
      <w:r w:rsidRPr="00B52987">
        <w:rPr>
          <w:rFonts w:ascii="Calibri" w:eastAsia="Calibri" w:hAnsi="Calibri" w:cs="Times New Roman"/>
        </w:rPr>
        <w:t xml:space="preserve"> пожеланиям постоянных клиентов, мы регулярно оказываем различного рода услуги, не оговоренные условиями контракта.</w:t>
      </w:r>
    </w:p>
    <w:p w:rsidR="00B52987" w:rsidRPr="00B52987" w:rsidRDefault="00B52987" w:rsidP="00B52987">
      <w:pPr>
        <w:ind w:firstLine="709"/>
        <w:jc w:val="both"/>
        <w:rPr>
          <w:rFonts w:ascii="Calibri" w:eastAsia="Calibri" w:hAnsi="Calibri" w:cs="Times New Roman"/>
        </w:rPr>
      </w:pPr>
      <w:r w:rsidRPr="00B52987">
        <w:rPr>
          <w:rFonts w:ascii="Calibri" w:eastAsia="Calibri" w:hAnsi="Calibri" w:cs="Times New Roman"/>
        </w:rPr>
        <w:t>Мы готовы рассмотреть любые Ваши пожелания по профессиональной уборке, техническому обслуживанию, благоустройству или озеленению.</w:t>
      </w:r>
      <w:r w:rsidRPr="00B52987">
        <w:rPr>
          <w:rFonts w:ascii="Calibri" w:eastAsia="Calibri" w:hAnsi="Calibri" w:cs="Times New Roman"/>
        </w:rPr>
        <w:tab/>
      </w:r>
    </w:p>
    <w:p w:rsidR="009A031D" w:rsidRPr="009A031D" w:rsidRDefault="00C90C08" w:rsidP="009A031D">
      <w:pPr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b/>
          <w:sz w:val="20"/>
          <w:szCs w:val="20"/>
        </w:rPr>
        <w:t xml:space="preserve">             </w:t>
      </w:r>
    </w:p>
    <w:tbl>
      <w:tblPr>
        <w:tblW w:w="9790" w:type="dxa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7143"/>
        <w:gridCol w:w="2029"/>
      </w:tblGrid>
      <w:tr w:rsidR="009A031D" w:rsidRPr="009A031D" w:rsidTr="009A031D">
        <w:trPr>
          <w:trHeight w:val="399"/>
        </w:trPr>
        <w:tc>
          <w:tcPr>
            <w:tcW w:w="618" w:type="dxa"/>
            <w:shd w:val="clear" w:color="auto" w:fill="auto"/>
            <w:vAlign w:val="center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Наименование оказываемых услуг (работ)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Цена (без НДС)</w:t>
            </w:r>
          </w:p>
        </w:tc>
      </w:tr>
      <w:tr w:rsidR="009A031D" w:rsidRPr="009A031D" w:rsidTr="009A031D">
        <w:trPr>
          <w:trHeight w:val="179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Выезд менеджера на объект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Бесплатно</w:t>
            </w:r>
          </w:p>
        </w:tc>
      </w:tr>
      <w:tr w:rsidR="009A031D" w:rsidRPr="009A031D" w:rsidTr="009A031D">
        <w:trPr>
          <w:trHeight w:val="179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Консультация специалиста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Бесплатно</w:t>
            </w:r>
          </w:p>
        </w:tc>
      </w:tr>
      <w:tr w:rsidR="009A031D" w:rsidRPr="009A031D" w:rsidTr="009A031D">
        <w:trPr>
          <w:trHeight w:val="179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Составление сметы, технического задания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Бесплатно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Уборка помещений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Общая ежедневная уборка помещений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После строительная уборка помещений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70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Генеральная уборка помещений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7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Помывка доступного остекления (на высоте до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8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Помывка высотного остекления (на высоте свыше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75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9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Чистка поверхности пола (плитка, линолеум, ламинат) 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10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Уборка крыши здания от случайного мусора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Уборка крыши здания от снега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Санитарная обработка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proofErr w:type="spellStart"/>
            <w:r w:rsidRPr="009A031D">
              <w:rPr>
                <w:rFonts w:eastAsia="Times New Roman" w:cstheme="minorHAnsi"/>
                <w:lang w:eastAsia="ar-SA"/>
              </w:rPr>
              <w:t>Акарицидная</w:t>
            </w:r>
            <w:proofErr w:type="spellEnd"/>
            <w:r w:rsidRPr="009A031D">
              <w:rPr>
                <w:rFonts w:eastAsia="Times New Roman" w:cstheme="minorHAnsi"/>
                <w:lang w:eastAsia="ar-SA"/>
              </w:rPr>
              <w:t xml:space="preserve"> обработка (борьба с клещами)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Дезинфекция (борьба с бактериями)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Дезинсекция (борьба с насекомыми)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Дератизация (борьба с грызунами)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Специализированная уборка поверхностей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Глубокая (роторная) чистка напольных поверхностей 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17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Полировка натуральных и искусственных полов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18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Шлифовка натуральных и искусственных полов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19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Нанесение защитного полимерного слоя на поверхность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120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20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Химчистка твердых покрытий (стены)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105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Химчистка ковровых покрытий (пол)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95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Химчистка мебели и текстильных поверхностей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150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Удаление граффити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950 руб.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Чистка фасада здания (на высоте до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Чистка фасада здания (на высоте свыше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85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Помывка внешнего остекления (на высоте свыше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85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lastRenderedPageBreak/>
              <w:t>Уборка прилегающей территории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27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Общая ежедневная уборка территории 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13 руб. / кв.м.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28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Уборка территории в летнее время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10 руб. / кв.м.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29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Уборка территории в зимнее время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15 руб. / кв.м.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30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Покос территории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9 руб. / кв.м.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Прочистка ливневых и очистных сооружений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230 руб. / кв.м.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Вырубка самосева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300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Очистка тротуарной плитки 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от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 xml:space="preserve"> мха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190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Благоустройство территории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Сбор и утилизация ТБО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Вырубка самосева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Вспашка участка 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20 руб. /тонна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37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Поставка грунта плодородного, песка, ПГС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400 руб./ тонна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38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Мощение тротуарной плитки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250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39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Перекладка тротуарной плитки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100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40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Установка заборов, ограждений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500 руб. / м.п.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Установка бордюрного камня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300 руб. / м.п.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Установка скамеек, уличных урн, беседок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1000 руб. / шт.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Зачистка и покраска необходимых элементов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 руб. / м.п.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Озеленение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Посев травы 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Посадка зеленых насаждений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300 руб. / шт.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Полив газона, растений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47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Прополка клумб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48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Внесение удобрений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25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49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Обработка гербицидами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 руб. / м.кв.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Обрезка деревьев и кустарников (на высоте до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500 руб. / 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уб.</w:t>
            </w:r>
          </w:p>
        </w:tc>
      </w:tr>
      <w:tr w:rsidR="009A031D" w:rsidRPr="009A031D" w:rsidTr="009A031D">
        <w:trPr>
          <w:trHeight w:val="70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Обрезка деревьев и кустарников (на высоте свыше 2-х м.)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800 руб. / 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уб.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Установка малых архитектурных форм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Договорная</w:t>
            </w:r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Техническая эксплуатация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Техническая эксплуатация системы водоснабжения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8 руб. /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в</w:t>
            </w:r>
            <w:proofErr w:type="spellEnd"/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Техническая эксплуатация системы теплоснабжения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8 руб. /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в</w:t>
            </w:r>
            <w:proofErr w:type="spellEnd"/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Техническая эксплуатация системы канализации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8 руб. /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в</w:t>
            </w:r>
            <w:proofErr w:type="spellEnd"/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shd w:val="clear" w:color="auto" w:fill="FFFFFF"/>
                <w:lang w:eastAsia="ar-SA"/>
              </w:rPr>
              <w:t>Содержание и уход за</w:t>
            </w:r>
            <w:r w:rsidRPr="009A031D">
              <w:rPr>
                <w:rFonts w:eastAsia="Times New Roman" w:cstheme="minorHAnsi"/>
                <w:lang w:eastAsia="ar-SA"/>
              </w:rPr>
              <w:t> </w:t>
            </w:r>
            <w:r>
              <w:rPr>
                <w:rFonts w:eastAsia="Times New Roman" w:cstheme="minorHAnsi"/>
                <w:color w:val="0000FF"/>
                <w:u w:val="single"/>
                <w:lang w:eastAsia="ar-SA"/>
              </w:rPr>
              <w:t xml:space="preserve">несущими </w:t>
            </w:r>
            <w:r w:rsidRPr="009A031D">
              <w:rPr>
                <w:rFonts w:eastAsia="Times New Roman" w:cstheme="minorHAnsi"/>
                <w:color w:val="0000FF"/>
                <w:u w:val="single"/>
                <w:lang w:eastAsia="ar-SA"/>
              </w:rPr>
              <w:t>конструкциями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8 руб. /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в</w:t>
            </w:r>
            <w:proofErr w:type="spellEnd"/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57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color w:val="222222"/>
                <w:shd w:val="clear" w:color="auto" w:fill="FFFFFF"/>
                <w:lang w:eastAsia="ar-SA"/>
              </w:rPr>
              <w:t>Содержание и обслуживание электрического оборудования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8 руб. /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в</w:t>
            </w:r>
            <w:proofErr w:type="spellEnd"/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58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color w:val="222222"/>
                <w:shd w:val="clear" w:color="auto" w:fill="FFFFFF"/>
                <w:lang w:eastAsia="ar-SA"/>
              </w:rPr>
            </w:pPr>
            <w:r w:rsidRPr="009A031D">
              <w:rPr>
                <w:rFonts w:eastAsia="Times New Roman" w:cstheme="minorHAnsi"/>
                <w:color w:val="222222"/>
                <w:shd w:val="clear" w:color="auto" w:fill="FFFFFF"/>
                <w:lang w:eastAsia="ar-SA"/>
              </w:rPr>
              <w:t>Содержание и обслуживание вентиляционного оборудования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tabs>
                <w:tab w:val="left" w:pos="270"/>
                <w:tab w:val="center" w:pos="906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8 руб. /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м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.к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в</w:t>
            </w:r>
            <w:proofErr w:type="spellEnd"/>
          </w:p>
        </w:tc>
      </w:tr>
      <w:tr w:rsidR="009A031D" w:rsidRPr="009A031D" w:rsidTr="009A031D">
        <w:trPr>
          <w:trHeight w:val="263"/>
        </w:trPr>
        <w:tc>
          <w:tcPr>
            <w:tcW w:w="9790" w:type="dxa"/>
            <w:gridSpan w:val="3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</w:pPr>
            <w:r w:rsidRPr="009A031D">
              <w:rPr>
                <w:rFonts w:eastAsia="Times New Roman" w:cstheme="minorHAnsi"/>
                <w:b/>
                <w:color w:val="171717" w:themeColor="background2" w:themeShade="1A"/>
                <w:sz w:val="24"/>
                <w:szCs w:val="24"/>
                <w:lang w:eastAsia="ar-SA"/>
              </w:rPr>
              <w:t>Специальные работы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59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Аренда автовышки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1250 руб. / 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ч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60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Аренда экскаватора, </w:t>
            </w:r>
            <w:proofErr w:type="spellStart"/>
            <w:r w:rsidRPr="009A031D">
              <w:rPr>
                <w:rFonts w:eastAsia="Times New Roman" w:cstheme="minorHAnsi"/>
                <w:lang w:eastAsia="ar-SA"/>
              </w:rPr>
              <w:t>погрузчикка</w:t>
            </w:r>
            <w:proofErr w:type="spellEnd"/>
            <w:r w:rsidRPr="009A031D">
              <w:rPr>
                <w:rFonts w:eastAsia="Times New Roman" w:cstheme="minorHAnsi"/>
                <w:lang w:eastAsia="ar-SA"/>
              </w:rPr>
              <w:t>, манипулятора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1250 руб. / 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ч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61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Аренда подметальной и снегоуборочной техники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1250 руб. / 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ч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..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62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Откачка септиков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1500 руб. 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63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Работа 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по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 xml:space="preserve"> прочистка желобов 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80 руб. / м.п.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64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Установка БИО туалета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3500 руб. / месяц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65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Дробление деревьев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 xml:space="preserve">2500 руб. / </w:t>
            </w:r>
            <w:proofErr w:type="gramStart"/>
            <w:r w:rsidRPr="009A031D">
              <w:rPr>
                <w:rFonts w:eastAsia="Times New Roman" w:cstheme="minorHAnsi"/>
                <w:lang w:eastAsia="ar-SA"/>
              </w:rPr>
              <w:t>ч</w:t>
            </w:r>
            <w:proofErr w:type="gramEnd"/>
            <w:r w:rsidRPr="009A031D">
              <w:rPr>
                <w:rFonts w:eastAsia="Times New Roman" w:cstheme="minorHAnsi"/>
                <w:lang w:eastAsia="ar-SA"/>
              </w:rPr>
              <w:t>.</w:t>
            </w:r>
          </w:p>
        </w:tc>
      </w:tr>
      <w:tr w:rsidR="009A031D" w:rsidRPr="009A031D" w:rsidTr="009A031D">
        <w:trPr>
          <w:trHeight w:val="263"/>
        </w:trPr>
        <w:tc>
          <w:tcPr>
            <w:tcW w:w="618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66</w:t>
            </w:r>
          </w:p>
        </w:tc>
        <w:tc>
          <w:tcPr>
            <w:tcW w:w="7143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Чистка чаши бассейна</w:t>
            </w:r>
          </w:p>
        </w:tc>
        <w:tc>
          <w:tcPr>
            <w:tcW w:w="2029" w:type="dxa"/>
            <w:shd w:val="clear" w:color="auto" w:fill="auto"/>
          </w:tcPr>
          <w:p w:rsidR="009A031D" w:rsidRPr="009A031D" w:rsidRDefault="009A031D" w:rsidP="009A031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9A031D">
              <w:rPr>
                <w:rFonts w:eastAsia="Times New Roman" w:cstheme="minorHAnsi"/>
                <w:lang w:eastAsia="ar-SA"/>
              </w:rPr>
              <w:t>65 руб. / м.кв.</w:t>
            </w:r>
          </w:p>
        </w:tc>
      </w:tr>
    </w:tbl>
    <w:p w:rsidR="00F953F0" w:rsidRPr="00C037D5" w:rsidRDefault="00C90C08" w:rsidP="009A031D">
      <w:pPr>
        <w:spacing w:after="0" w:line="240" w:lineRule="auto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 w:rsidR="00BB1381">
        <w:rPr>
          <w:b/>
          <w:sz w:val="20"/>
          <w:szCs w:val="20"/>
        </w:rPr>
        <w:t xml:space="preserve">         </w:t>
      </w:r>
      <w:r w:rsidR="00F953F0">
        <w:rPr>
          <w:b/>
          <w:sz w:val="20"/>
          <w:szCs w:val="20"/>
        </w:rPr>
        <w:tab/>
      </w:r>
      <w:r w:rsidR="00F953F0">
        <w:rPr>
          <w:b/>
          <w:sz w:val="20"/>
          <w:szCs w:val="20"/>
        </w:rPr>
        <w:tab/>
      </w:r>
      <w:r w:rsidR="00F953F0">
        <w:rPr>
          <w:b/>
          <w:sz w:val="20"/>
          <w:szCs w:val="20"/>
        </w:rPr>
        <w:tab/>
      </w:r>
      <w:r w:rsidR="00F953F0">
        <w:rPr>
          <w:b/>
          <w:sz w:val="20"/>
          <w:szCs w:val="20"/>
        </w:rPr>
        <w:tab/>
      </w:r>
    </w:p>
    <w:p w:rsidR="009A031D" w:rsidRDefault="009A031D" w:rsidP="00F953F0">
      <w:pPr>
        <w:tabs>
          <w:tab w:val="left" w:pos="1134"/>
        </w:tabs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</w:p>
    <w:p w:rsidR="00101D64" w:rsidRDefault="00101D64" w:rsidP="00F953F0">
      <w:pPr>
        <w:tabs>
          <w:tab w:val="left" w:pos="1134"/>
        </w:tabs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</w:p>
    <w:p w:rsidR="009A031D" w:rsidRDefault="009A031D" w:rsidP="00F953F0">
      <w:pPr>
        <w:tabs>
          <w:tab w:val="left" w:pos="1134"/>
        </w:tabs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</w:p>
    <w:p w:rsidR="00F953F0" w:rsidRPr="00354442" w:rsidRDefault="009A031D" w:rsidP="00354442">
      <w:pPr>
        <w:tabs>
          <w:tab w:val="left" w:pos="1134"/>
        </w:tabs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99959AA" wp14:editId="3B11AED1">
            <wp:simplePos x="0" y="0"/>
            <wp:positionH relativeFrom="column">
              <wp:posOffset>5286375</wp:posOffset>
            </wp:positionH>
            <wp:positionV relativeFrom="paragraph">
              <wp:posOffset>257810</wp:posOffset>
            </wp:positionV>
            <wp:extent cx="793750" cy="590550"/>
            <wp:effectExtent l="19050" t="0" r="6350" b="0"/>
            <wp:wrapNone/>
            <wp:docPr id="11" name="Рисунок 11" descr="C:\Users\admin\Desktop\ПАРТНЕРЫ ЛОГО\supplier-logo-lavor-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ПАРТНЕРЫ ЛОГО\supplier-logo-lavor-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06C5C85" wp14:editId="482636ED">
            <wp:simplePos x="0" y="0"/>
            <wp:positionH relativeFrom="column">
              <wp:posOffset>-314325</wp:posOffset>
            </wp:positionH>
            <wp:positionV relativeFrom="paragraph">
              <wp:posOffset>381635</wp:posOffset>
            </wp:positionV>
            <wp:extent cx="838200" cy="352425"/>
            <wp:effectExtent l="19050" t="0" r="0" b="0"/>
            <wp:wrapNone/>
            <wp:docPr id="2" name="Рисунок 2" descr="C:\Users\admin\Desktop\ПАРТНЕРЫ ЛОГО\Kaercher_Logo_2015_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РТНЕРЫ ЛОГО\Kaercher_Logo_2015_C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D160F6A" wp14:editId="525A563C">
            <wp:simplePos x="0" y="0"/>
            <wp:positionH relativeFrom="column">
              <wp:posOffset>581025</wp:posOffset>
            </wp:positionH>
            <wp:positionV relativeFrom="paragraph">
              <wp:posOffset>448310</wp:posOffset>
            </wp:positionV>
            <wp:extent cx="658495" cy="228600"/>
            <wp:effectExtent l="19050" t="0" r="8255" b="0"/>
            <wp:wrapNone/>
            <wp:docPr id="4" name="Рисунок 4" descr="C:\Users\admin\Desktop\ПАРТНЕРЫ ЛОГО\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АРТНЕРЫ ЛОГО\k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EAB1808" wp14:editId="34C5DBC0">
            <wp:simplePos x="0" y="0"/>
            <wp:positionH relativeFrom="column">
              <wp:posOffset>1295400</wp:posOffset>
            </wp:positionH>
            <wp:positionV relativeFrom="paragraph">
              <wp:posOffset>419735</wp:posOffset>
            </wp:positionV>
            <wp:extent cx="621030" cy="276225"/>
            <wp:effectExtent l="19050" t="0" r="7620" b="0"/>
            <wp:wrapNone/>
            <wp:docPr id="5" name="Рисунок 5" descr="C:\Users\admin\Desktop\ПАРТНЕРЫ ЛОГО\35028_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АРТНЕРЫ ЛОГО\35028_111111111111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58C1D82" wp14:editId="0B54C604">
            <wp:simplePos x="0" y="0"/>
            <wp:positionH relativeFrom="column">
              <wp:posOffset>1962150</wp:posOffset>
            </wp:positionH>
            <wp:positionV relativeFrom="paragraph">
              <wp:posOffset>381635</wp:posOffset>
            </wp:positionV>
            <wp:extent cx="619760" cy="352425"/>
            <wp:effectExtent l="19050" t="0" r="8890" b="0"/>
            <wp:wrapNone/>
            <wp:docPr id="6" name="Рисунок 6" descr="C:\Users\admin\Desktop\ПАРТНЕРЫ ЛОГО\13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АРТНЕРЫ ЛОГО\137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E3D4D5C" wp14:editId="20CDAE52">
            <wp:simplePos x="0" y="0"/>
            <wp:positionH relativeFrom="column">
              <wp:posOffset>2647950</wp:posOffset>
            </wp:positionH>
            <wp:positionV relativeFrom="paragraph">
              <wp:posOffset>391160</wp:posOffset>
            </wp:positionV>
            <wp:extent cx="523875" cy="228600"/>
            <wp:effectExtent l="19050" t="0" r="9525" b="0"/>
            <wp:wrapNone/>
            <wp:docPr id="7" name="Рисунок 7" descr="C:\Users\admin\Desktop\ПАРТНЕРЫ ЛОГО\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АРТНЕРЫ ЛОГО\get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DA548D9" wp14:editId="18E86422">
            <wp:simplePos x="0" y="0"/>
            <wp:positionH relativeFrom="column">
              <wp:posOffset>3276600</wp:posOffset>
            </wp:positionH>
            <wp:positionV relativeFrom="paragraph">
              <wp:posOffset>276860</wp:posOffset>
            </wp:positionV>
            <wp:extent cx="544830" cy="342900"/>
            <wp:effectExtent l="19050" t="0" r="7620" b="0"/>
            <wp:wrapNone/>
            <wp:docPr id="8" name="Рисунок 8" descr="C:\Users\admin\Desktop\ПАРТНЕРЫ ЛОГО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АРТНЕРЫ ЛОГО\logo 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65621C7" wp14:editId="515A9653">
            <wp:simplePos x="0" y="0"/>
            <wp:positionH relativeFrom="column">
              <wp:posOffset>4600575</wp:posOffset>
            </wp:positionH>
            <wp:positionV relativeFrom="paragraph">
              <wp:posOffset>162560</wp:posOffset>
            </wp:positionV>
            <wp:extent cx="685800" cy="685800"/>
            <wp:effectExtent l="19050" t="0" r="0" b="0"/>
            <wp:wrapNone/>
            <wp:docPr id="10" name="Рисунок 10" descr="C:\Users\admin\Desktop\ПАРТНЕРЫ ЛОГО\Merida-logo-FF8098F630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ПАРТНЕРЫ ЛОГО\Merida-logo-FF8098F630-seeklogo.com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B45CF7D" wp14:editId="6035A003">
            <wp:simplePos x="0" y="0"/>
            <wp:positionH relativeFrom="column">
              <wp:posOffset>3971925</wp:posOffset>
            </wp:positionH>
            <wp:positionV relativeFrom="paragraph">
              <wp:posOffset>276860</wp:posOffset>
            </wp:positionV>
            <wp:extent cx="561975" cy="419100"/>
            <wp:effectExtent l="19050" t="0" r="9525" b="0"/>
            <wp:wrapNone/>
            <wp:docPr id="9" name="Рисунок 9" descr="C:\Users\admin\Desktop\ПАРТНЕРЫ ЛОГО\logo-dolp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ПАРТНЕРЫ ЛОГО\logo-dolphi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953F0" w:rsidRPr="00354442" w:rsidSect="009A031D">
      <w:pgSz w:w="11906" w:h="16838"/>
      <w:pgMar w:top="127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57" w:rsidRDefault="00F15D57" w:rsidP="00B72A7A">
      <w:pPr>
        <w:spacing w:after="0" w:line="240" w:lineRule="auto"/>
      </w:pPr>
      <w:r>
        <w:separator/>
      </w:r>
    </w:p>
  </w:endnote>
  <w:endnote w:type="continuationSeparator" w:id="0">
    <w:p w:rsidR="00F15D57" w:rsidRDefault="00F15D57" w:rsidP="00B7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57" w:rsidRDefault="00F15D57" w:rsidP="00B72A7A">
      <w:pPr>
        <w:spacing w:after="0" w:line="240" w:lineRule="auto"/>
      </w:pPr>
      <w:r>
        <w:separator/>
      </w:r>
    </w:p>
  </w:footnote>
  <w:footnote w:type="continuationSeparator" w:id="0">
    <w:p w:rsidR="00F15D57" w:rsidRDefault="00F15D57" w:rsidP="00B72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02"/>
    <w:rsid w:val="00000F0A"/>
    <w:rsid w:val="00013DEF"/>
    <w:rsid w:val="000305D7"/>
    <w:rsid w:val="00055157"/>
    <w:rsid w:val="000978F4"/>
    <w:rsid w:val="000C4E39"/>
    <w:rsid w:val="000E317C"/>
    <w:rsid w:val="000F1868"/>
    <w:rsid w:val="00101D64"/>
    <w:rsid w:val="00113908"/>
    <w:rsid w:val="0012487B"/>
    <w:rsid w:val="0015055D"/>
    <w:rsid w:val="00216E64"/>
    <w:rsid w:val="0027156C"/>
    <w:rsid w:val="002C36A5"/>
    <w:rsid w:val="002D20A7"/>
    <w:rsid w:val="003249D3"/>
    <w:rsid w:val="00326B58"/>
    <w:rsid w:val="00333FFE"/>
    <w:rsid w:val="00335820"/>
    <w:rsid w:val="003448B9"/>
    <w:rsid w:val="0035023D"/>
    <w:rsid w:val="00354442"/>
    <w:rsid w:val="00363759"/>
    <w:rsid w:val="003664CB"/>
    <w:rsid w:val="003C2EB7"/>
    <w:rsid w:val="003C7706"/>
    <w:rsid w:val="003E2066"/>
    <w:rsid w:val="003F4792"/>
    <w:rsid w:val="0047015E"/>
    <w:rsid w:val="004840BD"/>
    <w:rsid w:val="004D39FC"/>
    <w:rsid w:val="004D7FF8"/>
    <w:rsid w:val="00506C8A"/>
    <w:rsid w:val="00525B21"/>
    <w:rsid w:val="0054037F"/>
    <w:rsid w:val="005D0F03"/>
    <w:rsid w:val="00605E05"/>
    <w:rsid w:val="0064494A"/>
    <w:rsid w:val="006C1861"/>
    <w:rsid w:val="00705063"/>
    <w:rsid w:val="00713E0B"/>
    <w:rsid w:val="0075285D"/>
    <w:rsid w:val="00772D8F"/>
    <w:rsid w:val="00781DEF"/>
    <w:rsid w:val="00782F92"/>
    <w:rsid w:val="007E4117"/>
    <w:rsid w:val="007E4D5E"/>
    <w:rsid w:val="007F06E2"/>
    <w:rsid w:val="007F112D"/>
    <w:rsid w:val="00823877"/>
    <w:rsid w:val="008705EC"/>
    <w:rsid w:val="008816C1"/>
    <w:rsid w:val="00896DD8"/>
    <w:rsid w:val="008A4FA2"/>
    <w:rsid w:val="008B600E"/>
    <w:rsid w:val="008C6179"/>
    <w:rsid w:val="008F779D"/>
    <w:rsid w:val="00916174"/>
    <w:rsid w:val="00930782"/>
    <w:rsid w:val="00937161"/>
    <w:rsid w:val="009A031D"/>
    <w:rsid w:val="009A5258"/>
    <w:rsid w:val="00AC04F4"/>
    <w:rsid w:val="00AC799E"/>
    <w:rsid w:val="00B52987"/>
    <w:rsid w:val="00B66B1A"/>
    <w:rsid w:val="00B70491"/>
    <w:rsid w:val="00B72A7A"/>
    <w:rsid w:val="00B7301C"/>
    <w:rsid w:val="00B97FC5"/>
    <w:rsid w:val="00BB1381"/>
    <w:rsid w:val="00BF1436"/>
    <w:rsid w:val="00BF2D3F"/>
    <w:rsid w:val="00BF5CD9"/>
    <w:rsid w:val="00C037D5"/>
    <w:rsid w:val="00C14A67"/>
    <w:rsid w:val="00C83254"/>
    <w:rsid w:val="00C90C08"/>
    <w:rsid w:val="00CA7FED"/>
    <w:rsid w:val="00CB305B"/>
    <w:rsid w:val="00CF70A5"/>
    <w:rsid w:val="00D12702"/>
    <w:rsid w:val="00D8562E"/>
    <w:rsid w:val="00E01D02"/>
    <w:rsid w:val="00E062EF"/>
    <w:rsid w:val="00E20206"/>
    <w:rsid w:val="00E620A8"/>
    <w:rsid w:val="00E92DE7"/>
    <w:rsid w:val="00EB7A83"/>
    <w:rsid w:val="00EC737D"/>
    <w:rsid w:val="00EE380A"/>
    <w:rsid w:val="00F15D57"/>
    <w:rsid w:val="00F65D58"/>
    <w:rsid w:val="00F7501B"/>
    <w:rsid w:val="00F857EF"/>
    <w:rsid w:val="00F953F0"/>
    <w:rsid w:val="00FB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9F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A7A"/>
  </w:style>
  <w:style w:type="paragraph" w:styleId="a7">
    <w:name w:val="footer"/>
    <w:basedOn w:val="a"/>
    <w:link w:val="a8"/>
    <w:uiPriority w:val="99"/>
    <w:unhideWhenUsed/>
    <w:rsid w:val="00B7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A7A"/>
  </w:style>
  <w:style w:type="paragraph" w:styleId="2">
    <w:name w:val="Body Text 2"/>
    <w:basedOn w:val="a"/>
    <w:link w:val="20"/>
    <w:rsid w:val="00713E0B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713E0B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1">
    <w:name w:val="Стиль1"/>
    <w:basedOn w:val="a"/>
    <w:rsid w:val="003664CB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ontStyle12">
    <w:name w:val="Font Style12"/>
    <w:rsid w:val="00E20206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1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7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637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9F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A7A"/>
  </w:style>
  <w:style w:type="paragraph" w:styleId="a7">
    <w:name w:val="footer"/>
    <w:basedOn w:val="a"/>
    <w:link w:val="a8"/>
    <w:uiPriority w:val="99"/>
    <w:unhideWhenUsed/>
    <w:rsid w:val="00B7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A7A"/>
  </w:style>
  <w:style w:type="paragraph" w:styleId="2">
    <w:name w:val="Body Text 2"/>
    <w:basedOn w:val="a"/>
    <w:link w:val="20"/>
    <w:rsid w:val="00713E0B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713E0B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1">
    <w:name w:val="Стиль1"/>
    <w:basedOn w:val="a"/>
    <w:rsid w:val="003664CB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ontStyle12">
    <w:name w:val="Font Style12"/>
    <w:rsid w:val="00E20206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1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7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63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1F63-D978-4CBD-B249-B69E26CA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2019-01-25T13:35:00Z</cp:lastPrinted>
  <dcterms:created xsi:type="dcterms:W3CDTF">2019-06-05T09:04:00Z</dcterms:created>
  <dcterms:modified xsi:type="dcterms:W3CDTF">2019-06-05T09:06:00Z</dcterms:modified>
</cp:coreProperties>
</file>